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9983" w14:textId="0DB03DE5"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Mentions légales</w:t>
      </w:r>
      <w:r w:rsidR="00906505">
        <w:rPr>
          <w:rStyle w:val="lev"/>
          <w:rFonts w:asciiTheme="minorHAnsi" w:hAnsiTheme="minorHAnsi" w:cstheme="minorHAnsi"/>
          <w:color w:val="010101"/>
          <w:sz w:val="20"/>
          <w:szCs w:val="20"/>
          <w:u w:val="single"/>
        </w:rPr>
        <w:t xml:space="preserve"> </w:t>
      </w:r>
    </w:p>
    <w:p w14:paraId="798CEAA9"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3829307F" w14:textId="59327D1A"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1. RENSEIGNEMENTS</w:t>
      </w:r>
      <w:r>
        <w:rPr>
          <w:rStyle w:val="lev"/>
          <w:rFonts w:asciiTheme="minorHAnsi" w:hAnsiTheme="minorHAnsi" w:cstheme="minorHAnsi"/>
          <w:color w:val="010101"/>
          <w:sz w:val="20"/>
          <w:szCs w:val="20"/>
          <w:u w:val="single"/>
        </w:rPr>
        <w:t xml:space="preserve"> </w:t>
      </w:r>
      <w:r w:rsidRPr="001F7FF1">
        <w:rPr>
          <w:rStyle w:val="lev"/>
          <w:rFonts w:asciiTheme="minorHAnsi" w:hAnsiTheme="minorHAnsi" w:cstheme="minorHAnsi"/>
          <w:color w:val="010101"/>
          <w:sz w:val="20"/>
          <w:szCs w:val="20"/>
          <w:u w:val="single"/>
        </w:rPr>
        <w:t>JURIDIQUES</w:t>
      </w:r>
    </w:p>
    <w:p w14:paraId="1F36574C"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02BFCC50" w14:textId="6059557D"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Directrice de la Publication : Elsa Farouz-Fouquet</w:t>
      </w:r>
      <w:r w:rsidR="00C25E6C">
        <w:rPr>
          <w:rStyle w:val="ql-font-raleway"/>
          <w:rFonts w:asciiTheme="minorHAnsi" w:hAnsiTheme="minorHAnsi" w:cstheme="minorHAnsi"/>
          <w:color w:val="010101"/>
          <w:sz w:val="20"/>
          <w:szCs w:val="20"/>
        </w:rPr>
        <w:t xml:space="preserve"> (EI)</w:t>
      </w:r>
    </w:p>
    <w:p w14:paraId="130DDA67"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roofErr w:type="gramStart"/>
      <w:r w:rsidRPr="001F7FF1">
        <w:rPr>
          <w:rStyle w:val="ql-font-raleway"/>
          <w:rFonts w:asciiTheme="minorHAnsi" w:hAnsiTheme="minorHAnsi" w:cstheme="minorHAnsi"/>
          <w:color w:val="010101"/>
          <w:sz w:val="20"/>
          <w:szCs w:val="20"/>
        </w:rPr>
        <w:t>Micro Entreprise</w:t>
      </w:r>
      <w:proofErr w:type="gramEnd"/>
      <w:r w:rsidRPr="001F7FF1">
        <w:rPr>
          <w:rStyle w:val="ql-font-raleway"/>
          <w:rFonts w:asciiTheme="minorHAnsi" w:hAnsiTheme="minorHAnsi" w:cstheme="minorHAnsi"/>
          <w:color w:val="010101"/>
          <w:sz w:val="20"/>
          <w:szCs w:val="20"/>
        </w:rPr>
        <w:t xml:space="preserve"> : Elsa Farouz Terra Luna Inti</w:t>
      </w:r>
    </w:p>
    <w:p w14:paraId="158063E2"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SIRET : 902 452 374 00025</w:t>
      </w:r>
    </w:p>
    <w:p w14:paraId="7984A3FF"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roofErr w:type="gramStart"/>
      <w:r w:rsidRPr="001F7FF1">
        <w:rPr>
          <w:rStyle w:val="ql-font-raleway"/>
          <w:rFonts w:asciiTheme="minorHAnsi" w:hAnsiTheme="minorHAnsi" w:cstheme="minorHAnsi"/>
          <w:color w:val="010101"/>
          <w:sz w:val="20"/>
          <w:szCs w:val="20"/>
        </w:rPr>
        <w:t>Adresse  du</w:t>
      </w:r>
      <w:proofErr w:type="gramEnd"/>
      <w:r w:rsidRPr="001F7FF1">
        <w:rPr>
          <w:rStyle w:val="ql-font-raleway"/>
          <w:rFonts w:asciiTheme="minorHAnsi" w:hAnsiTheme="minorHAnsi" w:cstheme="minorHAnsi"/>
          <w:color w:val="010101"/>
          <w:sz w:val="20"/>
          <w:szCs w:val="20"/>
        </w:rPr>
        <w:t xml:space="preserve"> siège : 40 avenue de la Cour </w:t>
      </w:r>
      <w:proofErr w:type="spellStart"/>
      <w:r w:rsidRPr="001F7FF1">
        <w:rPr>
          <w:rStyle w:val="ql-font-raleway"/>
          <w:rFonts w:asciiTheme="minorHAnsi" w:hAnsiTheme="minorHAnsi" w:cstheme="minorHAnsi"/>
          <w:color w:val="010101"/>
          <w:sz w:val="20"/>
          <w:szCs w:val="20"/>
        </w:rPr>
        <w:t>Chalmel</w:t>
      </w:r>
      <w:proofErr w:type="spellEnd"/>
      <w:r w:rsidRPr="001F7FF1">
        <w:rPr>
          <w:rStyle w:val="ql-font-raleway"/>
          <w:rFonts w:asciiTheme="minorHAnsi" w:hAnsiTheme="minorHAnsi" w:cstheme="minorHAnsi"/>
          <w:color w:val="010101"/>
          <w:sz w:val="20"/>
          <w:szCs w:val="20"/>
        </w:rPr>
        <w:t xml:space="preserve">, </w:t>
      </w:r>
    </w:p>
    <w:p w14:paraId="7094781A"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61600, Magny le Désert</w:t>
      </w:r>
    </w:p>
    <w:p w14:paraId="0AD07110"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Téléphone :07 49 08 08 71</w:t>
      </w:r>
    </w:p>
    <w:p w14:paraId="798E30C6"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Adresse électronique contact@terralunainti.com</w:t>
      </w:r>
    </w:p>
    <w:p w14:paraId="5EF22473"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189D672D" w14:textId="74B135B2"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2. DROITS D'AUTEUR –</w:t>
      </w:r>
      <w:r>
        <w:rPr>
          <w:rStyle w:val="lev"/>
          <w:rFonts w:asciiTheme="minorHAnsi" w:hAnsiTheme="minorHAnsi" w:cstheme="minorHAnsi"/>
          <w:color w:val="010101"/>
          <w:sz w:val="20"/>
          <w:szCs w:val="20"/>
          <w:u w:val="single"/>
        </w:rPr>
        <w:t xml:space="preserve"> </w:t>
      </w:r>
      <w:r w:rsidRPr="001F7FF1">
        <w:rPr>
          <w:rStyle w:val="lev"/>
          <w:rFonts w:asciiTheme="minorHAnsi" w:hAnsiTheme="minorHAnsi" w:cstheme="minorHAnsi"/>
          <w:color w:val="010101"/>
          <w:sz w:val="20"/>
          <w:szCs w:val="20"/>
          <w:u w:val="single"/>
        </w:rPr>
        <w:t>DROITS DE REPRODUCTION</w:t>
      </w:r>
    </w:p>
    <w:p w14:paraId="38E4F6D2" w14:textId="030C2DDE"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L’ensemble des contenus de ce site relève de la législation française et internationale sur les droits d’auteur et la propriété intellectuelle. Tous les droits de reproduction sont réservés. La reproduction de tout ou partie du site, quelles qu’en soient la forme et la destination est formellement interdite, sauf</w:t>
      </w:r>
      <w:r w:rsidR="00C25E6C">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autorisation expresse du directeur de la publication.</w:t>
      </w:r>
    </w:p>
    <w:p w14:paraId="42DDA9D6"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4CC93E86"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3. LIENS EXTERNES</w:t>
      </w:r>
    </w:p>
    <w:p w14:paraId="5F7074F7"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Ce site propose des liens vers d’autres sites. Ceux-ci peuvent également collecter des données à caractère personnel ou non. La consultation de ces sites ainsi que la collecte et l'utilisation de données personnelles sur ces sites sont soumises aux conditions d'utilisation et aux politiques de protection des données personnelles desdits sites.</w:t>
      </w:r>
    </w:p>
    <w:p w14:paraId="78442336"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Certains liens comme les liens Amazon, sont des liens affiliés et il se peut que je reçoive une faible compensation financière après votre achat.</w:t>
      </w:r>
    </w:p>
    <w:p w14:paraId="6907B5A4"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3CECDE5D" w14:textId="576A635C"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4. MODIFICATION DE</w:t>
      </w:r>
      <w:r>
        <w:rPr>
          <w:rStyle w:val="lev"/>
          <w:rFonts w:asciiTheme="minorHAnsi" w:hAnsiTheme="minorHAnsi" w:cstheme="minorHAnsi"/>
          <w:color w:val="010101"/>
          <w:sz w:val="20"/>
          <w:szCs w:val="20"/>
          <w:u w:val="single"/>
        </w:rPr>
        <w:t xml:space="preserve"> </w:t>
      </w:r>
      <w:r w:rsidRPr="001F7FF1">
        <w:rPr>
          <w:rStyle w:val="lev"/>
          <w:rFonts w:asciiTheme="minorHAnsi" w:hAnsiTheme="minorHAnsi" w:cstheme="minorHAnsi"/>
          <w:color w:val="010101"/>
          <w:sz w:val="20"/>
          <w:szCs w:val="20"/>
          <w:u w:val="single"/>
        </w:rPr>
        <w:t>CETTE NOTICE</w:t>
      </w:r>
    </w:p>
    <w:p w14:paraId="475C4A5D" w14:textId="0EC98EED"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Terra Luna Inti se réserve le droit de modifier ou, de façon plus générale, d'actualiser cette notice à tout moment et sans préavis. C'est pourquoi nous</w:t>
      </w:r>
      <w:r w:rsidR="00C25E6C">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vous invitons à consulter régulièrement cette notice.</w:t>
      </w:r>
    </w:p>
    <w:p w14:paraId="3A9DAC39"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4DE4E9C3"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5. CONFIDENTIALITE</w:t>
      </w:r>
    </w:p>
    <w:p w14:paraId="38991759" w14:textId="2BAEDA1F"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Un système de "cookies anonymes" géré par nos services techniques d'hébergement web est mis en place apprécier l’intérêt que vous portez au contenu de notre site. Il sert seulement à améliorer la qualité de nos articles en fonction de vos attentes. En particulier, les cookies ne permettent pas de savoir votre nom, ni votre adresse de courrier, mais de connaître : votre adresse IP, in extenso votre fournisseur de service, le navigateur que vous utilisez, in extenso votre système d’exploitation, et ce</w:t>
      </w:r>
      <w:r w:rsidR="00C25E6C">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pour vous procurer une meilleure navigation, la page d’où provient l’hyperlien que vous avez cliqué pour nous visiter, et ce dans un but analytique des données d'accès à nos domaines.</w:t>
      </w:r>
    </w:p>
    <w:p w14:paraId="64218746"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Notre site ne collecte sur les visiteurs du site aucune autre information nominative ou personnelle que celles qui lui sont ouvertement et volontairement fournies, en particulier par l’intermédiaire des adresses électroniques de ses correspondants.</w:t>
      </w:r>
    </w:p>
    <w:p w14:paraId="754F6F61"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0370CC1C"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6. POUR NOUS CONTACTER</w:t>
      </w:r>
    </w:p>
    <w:p w14:paraId="195308FE"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Pour toute question relative aux données personnelles, à la présente notice ou pour exercer vos droits au titre de la loi Informatiques et Libertés, adressez-vous à notre webmaster sur contact@terralunainti.com</w:t>
      </w:r>
    </w:p>
    <w:p w14:paraId="218CC24E"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p>
    <w:p w14:paraId="3006EF7F"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lev"/>
          <w:rFonts w:asciiTheme="minorHAnsi" w:hAnsiTheme="minorHAnsi" w:cstheme="minorHAnsi"/>
          <w:color w:val="010101"/>
          <w:sz w:val="20"/>
          <w:szCs w:val="20"/>
          <w:u w:val="single"/>
        </w:rPr>
        <w:t>7. HEBERGEMENT DU SITE</w:t>
      </w:r>
    </w:p>
    <w:p w14:paraId="151EA7B7"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L’hébergement du site est fourni par :</w:t>
      </w:r>
    </w:p>
    <w:p w14:paraId="5414E362"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lang w:val="en-GB"/>
        </w:rPr>
      </w:pPr>
      <w:r w:rsidRPr="001F7FF1">
        <w:rPr>
          <w:rStyle w:val="ql-font-raleway"/>
          <w:rFonts w:asciiTheme="minorHAnsi" w:hAnsiTheme="minorHAnsi" w:cstheme="minorHAnsi"/>
          <w:color w:val="010101"/>
          <w:sz w:val="20"/>
          <w:szCs w:val="20"/>
          <w:lang w:val="en-GB"/>
        </w:rPr>
        <w:t>Beezer Digital</w:t>
      </w:r>
    </w:p>
    <w:p w14:paraId="40640084"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lang w:val="en-GB"/>
        </w:rPr>
      </w:pPr>
      <w:r w:rsidRPr="001F7FF1">
        <w:rPr>
          <w:rStyle w:val="ql-font-raleway"/>
          <w:rFonts w:asciiTheme="minorHAnsi" w:hAnsiTheme="minorHAnsi" w:cstheme="minorHAnsi"/>
          <w:color w:val="010101"/>
          <w:sz w:val="20"/>
          <w:szCs w:val="20"/>
          <w:lang w:val="en-GB"/>
        </w:rPr>
        <w:t>House,</w:t>
      </w:r>
      <w:r>
        <w:rPr>
          <w:rStyle w:val="ql-font-raleway"/>
          <w:rFonts w:asciiTheme="minorHAnsi" w:hAnsiTheme="minorHAnsi" w:cstheme="minorHAnsi"/>
          <w:color w:val="010101"/>
          <w:sz w:val="20"/>
          <w:szCs w:val="20"/>
          <w:lang w:val="en-GB"/>
        </w:rPr>
        <w:t xml:space="preserve"> </w:t>
      </w:r>
      <w:r w:rsidRPr="001F7FF1">
        <w:rPr>
          <w:rStyle w:val="ql-font-raleway"/>
          <w:rFonts w:asciiTheme="minorHAnsi" w:hAnsiTheme="minorHAnsi" w:cstheme="minorHAnsi"/>
          <w:color w:val="010101"/>
          <w:sz w:val="20"/>
          <w:szCs w:val="20"/>
          <w:lang w:val="en-GB"/>
        </w:rPr>
        <w:t>7 Palmerston</w:t>
      </w:r>
      <w:r>
        <w:rPr>
          <w:rStyle w:val="ql-font-raleway"/>
          <w:rFonts w:asciiTheme="minorHAnsi" w:hAnsiTheme="minorHAnsi" w:cstheme="minorHAnsi"/>
          <w:color w:val="010101"/>
          <w:sz w:val="20"/>
          <w:szCs w:val="20"/>
          <w:lang w:val="en-GB"/>
        </w:rPr>
        <w:t xml:space="preserve"> </w:t>
      </w:r>
      <w:r w:rsidRPr="001F7FF1">
        <w:rPr>
          <w:rStyle w:val="ql-font-raleway"/>
          <w:rFonts w:asciiTheme="minorHAnsi" w:hAnsiTheme="minorHAnsi" w:cstheme="minorHAnsi"/>
          <w:color w:val="010101"/>
          <w:sz w:val="20"/>
          <w:szCs w:val="20"/>
          <w:lang w:val="en-GB"/>
        </w:rPr>
        <w:t>Place Lane,</w:t>
      </w:r>
      <w:r>
        <w:rPr>
          <w:rStyle w:val="ql-font-raleway"/>
          <w:rFonts w:asciiTheme="minorHAnsi" w:hAnsiTheme="minorHAnsi" w:cstheme="minorHAnsi"/>
          <w:color w:val="010101"/>
          <w:sz w:val="20"/>
          <w:szCs w:val="20"/>
          <w:lang w:val="en-GB"/>
        </w:rPr>
        <w:t xml:space="preserve"> </w:t>
      </w:r>
      <w:r w:rsidRPr="001F7FF1">
        <w:rPr>
          <w:rStyle w:val="ql-font-raleway"/>
          <w:rFonts w:asciiTheme="minorHAnsi" w:hAnsiTheme="minorHAnsi" w:cstheme="minorHAnsi"/>
          <w:color w:val="010101"/>
          <w:sz w:val="20"/>
          <w:szCs w:val="20"/>
          <w:lang w:val="en-GB"/>
        </w:rPr>
        <w:t>Edinburgh,</w:t>
      </w:r>
      <w:r>
        <w:rPr>
          <w:rStyle w:val="ql-font-raleway"/>
          <w:rFonts w:asciiTheme="minorHAnsi" w:hAnsiTheme="minorHAnsi" w:cstheme="minorHAnsi"/>
          <w:color w:val="010101"/>
          <w:sz w:val="20"/>
          <w:szCs w:val="20"/>
          <w:lang w:val="en-GB"/>
        </w:rPr>
        <w:t xml:space="preserve"> </w:t>
      </w:r>
      <w:r w:rsidRPr="001F7FF1">
        <w:rPr>
          <w:rStyle w:val="ql-font-raleway"/>
          <w:rFonts w:asciiTheme="minorHAnsi" w:hAnsiTheme="minorHAnsi" w:cstheme="minorHAnsi"/>
          <w:color w:val="010101"/>
          <w:sz w:val="20"/>
          <w:szCs w:val="20"/>
          <w:lang w:val="en-GB"/>
        </w:rPr>
        <w:t>EH12 5AE</w:t>
      </w:r>
    </w:p>
    <w:p w14:paraId="5774A098" w14:textId="77777777" w:rsidR="005E7E2F" w:rsidRPr="001F7FF1" w:rsidRDefault="005E7E2F" w:rsidP="005E7E2F">
      <w:pPr>
        <w:pStyle w:val="ql-align-justify"/>
        <w:spacing w:before="0" w:beforeAutospacing="0" w:after="0" w:afterAutospacing="0"/>
        <w:jc w:val="both"/>
        <w:rPr>
          <w:rFonts w:asciiTheme="minorHAnsi" w:hAnsiTheme="minorHAnsi" w:cstheme="minorHAnsi"/>
          <w:color w:val="010101"/>
          <w:sz w:val="20"/>
          <w:szCs w:val="20"/>
        </w:rPr>
      </w:pPr>
      <w:r w:rsidRPr="005E7E2F">
        <w:rPr>
          <w:rStyle w:val="ql-font-raleway"/>
          <w:rFonts w:asciiTheme="minorHAnsi" w:hAnsiTheme="minorHAnsi" w:cstheme="minorHAnsi"/>
          <w:color w:val="010101"/>
          <w:sz w:val="20"/>
          <w:szCs w:val="20"/>
        </w:rPr>
        <w:t xml:space="preserve">OVH FRANCE 2 rue Kellermann </w:t>
      </w:r>
      <w:r w:rsidRPr="001F7FF1">
        <w:rPr>
          <w:rStyle w:val="ql-font-raleway"/>
          <w:rFonts w:asciiTheme="minorHAnsi" w:hAnsiTheme="minorHAnsi" w:cstheme="minorHAnsi"/>
          <w:color w:val="010101"/>
          <w:sz w:val="20"/>
          <w:szCs w:val="20"/>
        </w:rPr>
        <w:t>BP 80157</w:t>
      </w:r>
      <w:r>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59053 ROUBAIX</w:t>
      </w:r>
      <w:r>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CEDEX 1</w:t>
      </w:r>
    </w:p>
    <w:p w14:paraId="3041BC7D" w14:textId="77777777" w:rsidR="005E7E2F" w:rsidRDefault="005E7E2F" w:rsidP="005E7E2F">
      <w:pPr>
        <w:pStyle w:val="ql-align-justify"/>
        <w:spacing w:before="0" w:beforeAutospacing="0" w:after="0" w:afterAutospacing="0"/>
        <w:jc w:val="both"/>
        <w:rPr>
          <w:rStyle w:val="ql-font-raleway"/>
          <w:rFonts w:asciiTheme="minorHAnsi" w:hAnsiTheme="minorHAnsi" w:cstheme="minorHAnsi"/>
          <w:color w:val="010101"/>
          <w:sz w:val="20"/>
          <w:szCs w:val="20"/>
        </w:rPr>
      </w:pPr>
      <w:r w:rsidRPr="001F7FF1">
        <w:rPr>
          <w:rStyle w:val="ql-font-raleway"/>
          <w:rFonts w:asciiTheme="minorHAnsi" w:hAnsiTheme="minorHAnsi" w:cstheme="minorHAnsi"/>
          <w:color w:val="010101"/>
          <w:sz w:val="20"/>
          <w:szCs w:val="20"/>
        </w:rPr>
        <w:t>Conformément</w:t>
      </w:r>
      <w:r>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aux dispositions de la loi Informatiques et Libertés du 6 Janvier 1978 (article 34), vous disposez d’un droit d’accès, de rectification, de modification et de</w:t>
      </w:r>
      <w:r>
        <w:rPr>
          <w:rStyle w:val="ql-font-raleway"/>
          <w:rFonts w:asciiTheme="minorHAnsi" w:hAnsiTheme="minorHAnsi" w:cstheme="minorHAnsi"/>
          <w:color w:val="010101"/>
          <w:sz w:val="20"/>
          <w:szCs w:val="20"/>
        </w:rPr>
        <w:t xml:space="preserve"> </w:t>
      </w:r>
      <w:r w:rsidRPr="001F7FF1">
        <w:rPr>
          <w:rStyle w:val="ql-font-raleway"/>
          <w:rFonts w:asciiTheme="minorHAnsi" w:hAnsiTheme="minorHAnsi" w:cstheme="minorHAnsi"/>
          <w:color w:val="010101"/>
          <w:sz w:val="20"/>
          <w:szCs w:val="20"/>
        </w:rPr>
        <w:t>suppression des données vous concernant.</w:t>
      </w:r>
    </w:p>
    <w:p w14:paraId="64E8D602" w14:textId="77777777" w:rsidR="005E7E2F" w:rsidRDefault="005E7E2F" w:rsidP="005E7E2F">
      <w:pPr>
        <w:pStyle w:val="ql-align-justify"/>
        <w:spacing w:before="0" w:beforeAutospacing="0" w:after="0" w:afterAutospacing="0"/>
        <w:jc w:val="both"/>
        <w:rPr>
          <w:rStyle w:val="ql-font-raleway"/>
          <w:rFonts w:asciiTheme="minorHAnsi" w:hAnsiTheme="minorHAnsi" w:cstheme="minorHAnsi"/>
          <w:color w:val="010101"/>
          <w:sz w:val="20"/>
          <w:szCs w:val="20"/>
        </w:rPr>
      </w:pPr>
    </w:p>
    <w:p w14:paraId="5366F952" w14:textId="77777777" w:rsidR="005E7E2F" w:rsidRDefault="005E7E2F" w:rsidP="005E7E2F">
      <w:pPr>
        <w:pStyle w:val="ql-align-justify"/>
        <w:spacing w:before="0" w:beforeAutospacing="0" w:after="0" w:afterAutospacing="0"/>
        <w:jc w:val="both"/>
        <w:rPr>
          <w:rStyle w:val="ql-font-raleway"/>
          <w:rFonts w:asciiTheme="minorHAnsi" w:hAnsiTheme="minorHAnsi" w:cstheme="minorHAnsi"/>
          <w:color w:val="010101"/>
          <w:sz w:val="20"/>
          <w:szCs w:val="20"/>
        </w:rPr>
      </w:pPr>
      <w:r>
        <w:rPr>
          <w:rStyle w:val="ql-font-raleway"/>
          <w:rFonts w:asciiTheme="minorHAnsi" w:hAnsiTheme="minorHAnsi" w:cstheme="minorHAnsi"/>
          <w:color w:val="010101"/>
          <w:sz w:val="20"/>
          <w:szCs w:val="20"/>
        </w:rPr>
        <w:t>Hébergement de vos données dites de santé :</w:t>
      </w:r>
    </w:p>
    <w:p w14:paraId="30779C87" w14:textId="77777777" w:rsidR="005E7E2F" w:rsidRPr="00BC2AF9" w:rsidRDefault="005E7E2F" w:rsidP="005E7E2F">
      <w:pPr>
        <w:pStyle w:val="ql-align-justify"/>
        <w:spacing w:before="0" w:beforeAutospacing="0" w:after="0" w:afterAutospacing="0"/>
        <w:jc w:val="both"/>
        <w:rPr>
          <w:rFonts w:asciiTheme="minorHAnsi" w:hAnsiTheme="minorHAnsi" w:cstheme="minorHAnsi"/>
          <w:color w:val="010101"/>
          <w:sz w:val="22"/>
          <w:szCs w:val="22"/>
        </w:rPr>
      </w:pPr>
      <w:r w:rsidRPr="00BC2AF9">
        <w:rPr>
          <w:rStyle w:val="ql-font-raleway"/>
          <w:rFonts w:asciiTheme="minorHAnsi" w:hAnsiTheme="minorHAnsi" w:cstheme="minorHAnsi"/>
          <w:color w:val="010101"/>
          <w:sz w:val="22"/>
          <w:szCs w:val="22"/>
        </w:rPr>
        <w:t xml:space="preserve">Serveur </w:t>
      </w:r>
      <w:r w:rsidRPr="00BC2AF9">
        <w:rPr>
          <w:rFonts w:asciiTheme="minorHAnsi" w:hAnsiTheme="minorHAnsi" w:cstheme="minorHAnsi"/>
          <w:b/>
          <w:bCs/>
          <w:color w:val="4C4C4C"/>
          <w:sz w:val="18"/>
          <w:szCs w:val="18"/>
          <w:shd w:val="clear" w:color="auto" w:fill="FFFFFF"/>
        </w:rPr>
        <w:t>Certifié ISO 27001 + HDS</w:t>
      </w:r>
      <w:r w:rsidRPr="00BC2AF9">
        <w:rPr>
          <w:rFonts w:asciiTheme="minorHAnsi" w:hAnsiTheme="minorHAnsi" w:cstheme="minorHAnsi"/>
          <w:color w:val="4C4C4C"/>
          <w:sz w:val="18"/>
          <w:szCs w:val="18"/>
          <w:shd w:val="clear" w:color="auto" w:fill="FFFFFF"/>
        </w:rPr>
        <w:t> (obligatoire lorsqu’on collecte des données de santé) et basé </w:t>
      </w:r>
      <w:r w:rsidRPr="00BC2AF9">
        <w:rPr>
          <w:rFonts w:asciiTheme="minorHAnsi" w:hAnsiTheme="minorHAnsi" w:cstheme="minorHAnsi"/>
          <w:b/>
          <w:bCs/>
          <w:color w:val="4C4C4C"/>
          <w:sz w:val="18"/>
          <w:szCs w:val="18"/>
          <w:shd w:val="clear" w:color="auto" w:fill="FFFFFF"/>
        </w:rPr>
        <w:t>en France</w:t>
      </w:r>
    </w:p>
    <w:p w14:paraId="5908E03E" w14:textId="77777777" w:rsidR="0073250B" w:rsidRPr="005E7E2F" w:rsidRDefault="0073250B">
      <w:pPr>
        <w:rPr>
          <w:lang w:val="fr-FR"/>
        </w:rPr>
      </w:pPr>
    </w:p>
    <w:sectPr w:rsidR="0073250B" w:rsidRPr="005E7E2F" w:rsidSect="005E7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2F"/>
    <w:rsid w:val="005E7E2F"/>
    <w:rsid w:val="0073250B"/>
    <w:rsid w:val="008947E6"/>
    <w:rsid w:val="00906505"/>
    <w:rsid w:val="00C25E6C"/>
    <w:rsid w:val="00EC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001E"/>
  <w15:chartTrackingRefBased/>
  <w15:docId w15:val="{AE2E7679-D28B-47CC-B397-C8008B53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l-align-justify">
    <w:name w:val="ql-align-justify"/>
    <w:basedOn w:val="Normal"/>
    <w:rsid w:val="005E7E2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7E2F"/>
    <w:rPr>
      <w:b/>
      <w:bCs/>
    </w:rPr>
  </w:style>
  <w:style w:type="character" w:customStyle="1" w:styleId="ql-font-raleway">
    <w:name w:val="ql-font-raleway"/>
    <w:basedOn w:val="Policepardfaut"/>
    <w:rsid w:val="005E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Mailloux</dc:creator>
  <cp:keywords/>
  <dc:description/>
  <cp:lastModifiedBy>Elsa Mailloux</cp:lastModifiedBy>
  <cp:revision>2</cp:revision>
  <dcterms:created xsi:type="dcterms:W3CDTF">2021-12-09T17:24:00Z</dcterms:created>
  <dcterms:modified xsi:type="dcterms:W3CDTF">2022-05-10T17:12:00Z</dcterms:modified>
</cp:coreProperties>
</file>