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48" w:rsidRDefault="009A62E4">
      <w:r>
        <w:t xml:space="preserve">CONTRAT DE PRESTATIONS DU NATUROPATHE </w:t>
      </w:r>
    </w:p>
    <w:p w:rsidR="00490448" w:rsidRDefault="009A62E4">
      <w:r>
        <w:t>ARTICLE 1 PRESENTATION DES PARTIES Le présent contrat de prestations de services (ci-après le « Contrat ») régit les relations contractuelles entre :</w:t>
      </w:r>
    </w:p>
    <w:p w:rsidR="00490448" w:rsidRDefault="009A62E4">
      <w:r>
        <w:t xml:space="preserve"> -</w:t>
      </w:r>
      <w:r w:rsidR="00731920">
        <w:t xml:space="preserve"> L</w:t>
      </w:r>
      <w:r>
        <w:t xml:space="preserve">e Client (ci-après le « Client »), à savoir un consommateur </w:t>
      </w:r>
    </w:p>
    <w:p w:rsidR="00731920" w:rsidRPr="00731920" w:rsidRDefault="009A62E4" w:rsidP="00731920">
      <w:pPr>
        <w:textAlignment w:val="baseline"/>
        <w:rPr>
          <w:rFonts w:ascii="Arial" w:eastAsia="Times New Roman" w:hAnsi="Arial" w:cs="Arial"/>
          <w:sz w:val="7"/>
          <w:szCs w:val="7"/>
          <w:lang w:eastAsia="fr-FR"/>
        </w:rPr>
      </w:pPr>
      <w:r>
        <w:t>-</w:t>
      </w:r>
      <w:r w:rsidR="00731920">
        <w:t xml:space="preserve"> </w:t>
      </w:r>
      <w:r>
        <w:t xml:space="preserve">Le </w:t>
      </w:r>
      <w:r w:rsidR="00490448">
        <w:t>naturopathe : Mr BRAESCH Dominique</w:t>
      </w:r>
      <w:r>
        <w:t>, exerç</w:t>
      </w:r>
      <w:r w:rsidR="00731920">
        <w:t xml:space="preserve">ant à l'adresse suivante : 121 avenue Emmanuel </w:t>
      </w:r>
      <w:proofErr w:type="spellStart"/>
      <w:r w:rsidR="00731920">
        <w:t>Rouqier</w:t>
      </w:r>
      <w:proofErr w:type="spellEnd"/>
      <w:r w:rsidR="00731920">
        <w:t xml:space="preserve"> – 06130 Grasse les lundis, mardis matin et mercredi ou au 46, avenue Michel Jourdan – 06150 Cannes la </w:t>
      </w:r>
      <w:proofErr w:type="spellStart"/>
      <w:r w:rsidR="00731920">
        <w:t>Bocca</w:t>
      </w:r>
      <w:proofErr w:type="spellEnd"/>
      <w:r w:rsidR="00731920">
        <w:t xml:space="preserve"> le jeudi matin, </w:t>
      </w:r>
      <w:r>
        <w:t xml:space="preserve"> sous le num</w:t>
      </w:r>
      <w:r w:rsidR="00414ADF">
        <w:t>éro SIREN</w:t>
      </w:r>
      <w:r w:rsidR="00731920">
        <w:t xml:space="preserve"> 425019668. </w:t>
      </w:r>
    </w:p>
    <w:p w:rsidR="00731920" w:rsidRDefault="009A62E4">
      <w:r>
        <w:t xml:space="preserve">Les parties sont dénommées individuellement une « Partie » ou collectivement les « Parties ». </w:t>
      </w:r>
    </w:p>
    <w:p w:rsidR="00731920" w:rsidRDefault="009A62E4">
      <w:r>
        <w:t xml:space="preserve">ARTICLE 2 DECLARATIONS PREALABLES DES PARTIES </w:t>
      </w:r>
    </w:p>
    <w:p w:rsidR="00731920" w:rsidRDefault="009A62E4">
      <w:r>
        <w:t xml:space="preserve">Le Client </w:t>
      </w:r>
      <w:proofErr w:type="spellStart"/>
      <w:r>
        <w:t>reconnaît</w:t>
      </w:r>
      <w:proofErr w:type="spellEnd"/>
      <w:r>
        <w:t xml:space="preserve"> avoir reçu du Prestataire avant la signature du présent Contrat les informations précontractuelles obligatoires prévues aux articles L111-1, L111-2 et, le cas échéant à l’article L221-5 du Code de la consommation. Le Client déclare être parfaitement informé de la nature des Prestations, objet du Contrat, et reconnait que le Prestataire a été à son entière disposition pour l’informer de tout ce qui était déterminant selon les besoins exprimés par le Client. Le Prestataire déclare et garantit au Client être habilité à fournir les prestations de services telles que détaillées dans le présent Contrat (ci-après désignées les « Prestations de services »). Le Prestataire est titulaire du certificat/diplôme Certificat de formation Naturopathie le 18 Septembre 2019.</w:t>
      </w:r>
    </w:p>
    <w:p w:rsidR="00731920" w:rsidRDefault="009A62E4">
      <w:r>
        <w:t xml:space="preserve">ARTICLE 3 NATURE DU CONTRAT ET DESCRIPTIF DES PRESTATIONS Le présent Contrat constitue un contrat de prestations de services relatif à la naturopathie, relevant du Code de la consommation. Le Client est informé et accepte que les Prestations réalisées ne tendent à l’établissement d’aucun diagnostic ni traitement de maladies. Elles visent exclusivement à la </w:t>
      </w:r>
      <w:r w:rsidR="00731920">
        <w:t xml:space="preserve">délivrance de </w:t>
      </w:r>
      <w:r>
        <w:t xml:space="preserve">prestations tendant à renforcer, à titre préventif, et par des moyens naturels, l’hygiène de vie, les mécanismes de défenses immunitaires préexistants et à équilibrer le fonctionnement de l’organisme humain à des fins de </w:t>
      </w:r>
      <w:proofErr w:type="spellStart"/>
      <w:r>
        <w:t>bien-être</w:t>
      </w:r>
      <w:proofErr w:type="spellEnd"/>
      <w:r>
        <w:t xml:space="preserve">. Ces Prestations peuvent prendre la forme de bilan vitalité, conseils, informations, formations, massages, ateliers, supports rédactionnels (ex : recettes), ces Prestations étant toutes de nature non médicale. Les Prestations de services réalisées par le Prestataire ne remplacent en aucun cas un diagnostic et/ou traitement médical et ne dispense aucunement de consulter un médecin, ce dernier étant le seul habilité à établir un diagnostic médical ainsi qu’un traitement médical adapté. Le Prestataire a donc pour mission d’accompagner le Client qui souhaite s’investir et se responsabiliser pour devenir acteur de sa qualité de vie, de sa vitalité et donc de son </w:t>
      </w:r>
      <w:proofErr w:type="spellStart"/>
      <w:r>
        <w:t>bien-être</w:t>
      </w:r>
      <w:proofErr w:type="spellEnd"/>
      <w:r>
        <w:t xml:space="preserve"> global. </w:t>
      </w:r>
    </w:p>
    <w:p w:rsidR="00414ADF" w:rsidRDefault="009A62E4">
      <w:r>
        <w:t xml:space="preserve">ARTICLE 4 CONCLUSION DU CONTRAT A DISTANCE OU HORS ETABLISSEMENT </w:t>
      </w:r>
    </w:p>
    <w:p w:rsidR="00414ADF" w:rsidRDefault="009A62E4">
      <w:r>
        <w:t xml:space="preserve">Le présent article s’applique dans les cas où le présent Contrat est conclu, non pas directement dans les locaux du Prestataire le jour de réalisation des Prestations mais, à distance (par mail ou encore à partir du site internet du Prestataire ou par le biais d’un site de réservation en ligne) ou encore qu’il s’agit d’un contrat dit « hors établissement » (par exemple conclu au domicile du Client) au sens de l’article L. 221-1 du Code de la consommation. Dans ces hypothèses, le Prestataire rappelle qu’il a communiqué au Client, préalablement à la signature du présent Contrat, de manière lisible et compréhensible, les informations suivantes : 1° Les informations prévues aux articles L. 111-1 et L. </w:t>
      </w:r>
      <w:r>
        <w:lastRenderedPageBreak/>
        <w:t xml:space="preserve">111-2 ; 2° Lorsque le droit de rétractation existe, les conditions, le délai et les modalités d'exercice de ce droit ainsi que le formulaire type de rétractation ; 3° Lorsque le droit de rétractation ne peut être exercé en application de l'article L. 221-28, l'information selon laquelle le consommateur ne bénéficie pas de ce droit ou, le cas échéant, les circonstances dans lesquelles le consommateur perd son droit de rétractation ; 4° L'information sur l'obligation éventuelle du consommateur de payer des frais lorsque celui-ci exerce son droit de rétractation du Contrat dont il a demandé expressément l'exécution avant la fin du délai de rétractation ; ces frais sont calculés selon les modalités fixées à l'article L. 221-25 ; 4° Les informations relatives aux coordonnées du Prestataire, le cas échéant aux </w:t>
      </w:r>
      <w:proofErr w:type="spellStart"/>
      <w:r>
        <w:t>coûts</w:t>
      </w:r>
      <w:proofErr w:type="spellEnd"/>
      <w:r>
        <w:t xml:space="preserve"> de l'utilisation de la technique de communication à distance, à l'existence de codes de bonne conduite, le cas échéant, aux modalités de résiliation, aux modes de règlement des litiges et aux autres conditions contractuelles, dont la liste et le contenu sont fixés par décret en Conseil d'Etat. Le Prestataire fournit au Client, sur support durable, dans un délai raisonnable, après la conclusion du Contrat et au plus tard avant le début de l'exécution des Prestations de services, la confirmation du Contrat, lequel comprend toutes les informations prévues à l'article L. 221-5, et le modèle de formulaire type de rétractation mentionné au 4.2 du présent article. Le Client </w:t>
      </w:r>
      <w:proofErr w:type="spellStart"/>
      <w:r>
        <w:t>reconnaît</w:t>
      </w:r>
      <w:proofErr w:type="spellEnd"/>
      <w:r>
        <w:t xml:space="preserve"> avoir reçu ces informations avant la signature du présent Contrat et accepte de recevoir un exemplaire du présent Contrat de manière électronique et non papier. </w:t>
      </w:r>
    </w:p>
    <w:p w:rsidR="00414ADF" w:rsidRDefault="009A62E4">
      <w:r>
        <w:t>Droit de rétractation Le Prestataire rappelle également au Client qu’il dispose, lorsque le présent Contrat est conclu à distance ou hors établissement, et sauf exception visée au 4.3, d’un délai de rétractation de 14 jours calendaires, sans qu’il ait à justifier de motif, ni à payer de frais ou pénalités. Le délai court à compter du lendemain de la signature du Contrat par le Client. S’il souhaite se rétracter après avoir signé le présent Contrat, le Client peut utiliser le modèle de rétractation ci-dessous, mais ce modèle n’est pas obligatoire. Pour que le délai de rétractation soit respecté, il suffit que le Client notifie au Prestataire son intention de se rétracter avant l’expiration du délai à l’adresse électronique de contact suivante :</w:t>
      </w:r>
      <w:r w:rsidR="00414ADF">
        <w:t xml:space="preserve"> </w:t>
      </w:r>
      <w:hyperlink r:id="rId5" w:history="1">
        <w:r w:rsidR="00414ADF" w:rsidRPr="00AF7007">
          <w:rPr>
            <w:rStyle w:val="Lienhypertexte"/>
          </w:rPr>
          <w:t>braeschdominique@gmail.com</w:t>
        </w:r>
      </w:hyperlink>
      <w:r>
        <w:t xml:space="preserve"> </w:t>
      </w:r>
    </w:p>
    <w:p w:rsidR="00414ADF" w:rsidRDefault="009A62E4">
      <w:r>
        <w:t xml:space="preserve">Modèle de formulaire de rétractation </w:t>
      </w:r>
    </w:p>
    <w:p w:rsidR="00414ADF" w:rsidRDefault="009A62E4">
      <w:r>
        <w:t>Je vous notifie par la présente ma rétractation du contrat de prestation de service ______________ que j’ai signé le ______ Nom du Client _______________ Adresse du Client ______________ Email ________________</w:t>
      </w:r>
      <w:proofErr w:type="gramStart"/>
      <w:r>
        <w:t>_(</w:t>
      </w:r>
      <w:proofErr w:type="gramEnd"/>
      <w:r>
        <w:t xml:space="preserve">uniquement en cas de notification du présent formulaire sur papier) Date ________________(uniquement en cas de notification du présent formulaire sur papier) Signature (uniquement en cas de notification du présent formulaire sur papier) ______________ </w:t>
      </w:r>
    </w:p>
    <w:p w:rsidR="00414ADF" w:rsidRDefault="009A62E4">
      <w:r>
        <w:t xml:space="preserve">Le Prestataire accusera réception de la demande de rétractation du Client. En cas d’exercice du droit de rétractation, le Prestataire </w:t>
      </w:r>
      <w:proofErr w:type="spellStart"/>
      <w:r>
        <w:t>procédera</w:t>
      </w:r>
      <w:proofErr w:type="spellEnd"/>
      <w:r>
        <w:t xml:space="preserve"> au remboursement des sommes versées, dans un délai de quatorze (14) jours calendaires suivant la notification de la demande de remboursement et via le même moyen de paiement que celui utilisé lors du paiement. Le Client qui a exercé son droit de rétractation d’un Contrat à exécution successive dont l'exécution a commencé, à sa demande expresse, avant la fin du délai de rétractation verse au Prestataire un montant correspondant au service fourni jusqu'à la communication de sa décision de se rétracter ; ce montant est proportionné au prix total de la Prestation convenu dans le Contrat. Cas dans lesquels le droit de rétractation ne s’applique pas : Si le Client prend un rendez-vous de réalisation des Prestations à une date antérieure à l’expiration du délai de rétractation de 14 jours, et si les Prestations sont pleinement réalisées lors de ce rendez-vous, il reconnait alors renoncer expressément et automatiquement à son droit de </w:t>
      </w:r>
      <w:r>
        <w:lastRenderedPageBreak/>
        <w:t>rétractation, sans que le prestataire ne soit tenu de recueillir sa demande expresse par écrit. Le Client est ainsi informé que, conformément à l’article L. 221-28 du Code de la consommation, le droit de rétractation ne peut être exercé lorsque les Prestations de services sont pleinement réalisées avant la fin du délai de rétractation et dont l'exécution a commencé après accord préalable exprès du consommateur et renoncement exprès</w:t>
      </w:r>
      <w:r w:rsidR="00414ADF">
        <w:t xml:space="preserve"> à son droit de rétractation. </w:t>
      </w:r>
    </w:p>
    <w:p w:rsidR="00414ADF" w:rsidRDefault="009A62E4">
      <w:r>
        <w:t xml:space="preserve">ARTICLE 5 CONDITIONS DE REALISATION DES PRESTATIONS Le Prestataire réalisera les prestations de services, en accord avec le Client et, selon le cas, soit : </w:t>
      </w:r>
    </w:p>
    <w:p w:rsidR="00414ADF" w:rsidRDefault="009A62E4" w:rsidP="00414ADF">
      <w:pPr>
        <w:pStyle w:val="Paragraphedeliste"/>
        <w:numPr>
          <w:ilvl w:val="0"/>
          <w:numId w:val="1"/>
        </w:numPr>
      </w:pPr>
      <w:r>
        <w:t>dans ses locaux professionnels</w:t>
      </w:r>
    </w:p>
    <w:p w:rsidR="00414ADF" w:rsidRDefault="009A62E4" w:rsidP="00414ADF">
      <w:pPr>
        <w:pStyle w:val="Paragraphedeliste"/>
        <w:numPr>
          <w:ilvl w:val="0"/>
          <w:numId w:val="1"/>
        </w:numPr>
      </w:pPr>
      <w:r>
        <w:t xml:space="preserve">à distance par un moyen de communication électronique de type visioconférence, téléphone, à condition que le Client dispose d’un accès internet et/ou d’une ligne téléphonique </w:t>
      </w:r>
    </w:p>
    <w:p w:rsidR="00414ADF" w:rsidRDefault="009A62E4" w:rsidP="00414ADF">
      <w:pPr>
        <w:pStyle w:val="Paragraphedeliste"/>
        <w:numPr>
          <w:ilvl w:val="0"/>
          <w:numId w:val="1"/>
        </w:numPr>
      </w:pPr>
      <w:r>
        <w:t xml:space="preserve">-hors établissement du Prestataire : par exemple au domicile du Client </w:t>
      </w:r>
    </w:p>
    <w:p w:rsidR="00414ADF" w:rsidRDefault="009A62E4" w:rsidP="00414ADF">
      <w:pPr>
        <w:ind w:left="360"/>
      </w:pPr>
      <w:r>
        <w:t xml:space="preserve">La ou les date(s) de réalisation des Prestations seront fixées conjointement entre le Prestataire et le Client. Le Client s’engage à collaborer de manière active avec le Prestataire et à lui fournir les informations nécessaires à la bonne réalisation des Prestations, en particulier toute information utile sur sa situation personnelle (maladie, grossesse, fragilités particulières, handicap). De son côté, le Prestataire s’engage à apporter toute la diligence et tout le soin nécessaires à la bonne exécution des Prestations et à tenir informé le Client des difficultés pouvant survenir lors du déroulement des Prestations. Le Prestataire est tenu à une obligation de moyen en matière de conseil et information. </w:t>
      </w:r>
    </w:p>
    <w:p w:rsidR="00414ADF" w:rsidRDefault="009A62E4" w:rsidP="00414ADF">
      <w:pPr>
        <w:ind w:left="360"/>
      </w:pPr>
      <w:r>
        <w:t xml:space="preserve">ARTICLE 6 ANNULATION Sous réserve de l’application des dispositions relatives au droit de rétractation pour les contrats conclus à distance et hors établissement, toute annulation de Prestations de services par le Client après signature du Contrat ne sera prise en compte que si celle-ci n’a pas été faite par écrit au Prestataire, au plus tard 72 heures avant la date prévue. En cas d’annulation après ce délai, le Client est informé que les sommes réglées d’avance ne seront pas remboursées. Le Prestataire se réserve par ailleurs le droit d’annuler, suspendre ou d’interrompre des Prestations de services s’il constate après signature du Contrat, que lesdites Prestations sont manifestement incompatibles et/ou inadaptées à la situation personnelle du Client (maladie, grossesse, fragilités particulières, handicap, âge, </w:t>
      </w:r>
      <w:proofErr w:type="spellStart"/>
      <w:r>
        <w:t>etc</w:t>
      </w:r>
      <w:proofErr w:type="spellEnd"/>
      <w:r>
        <w:t xml:space="preserve">). Dans ce cas, le Prestataire s’engage à rembourser le Client des sommes versées au prorata des Prestations déjà réalisées. </w:t>
      </w:r>
    </w:p>
    <w:p w:rsidR="00414ADF" w:rsidRDefault="009A62E4" w:rsidP="00414ADF">
      <w:pPr>
        <w:ind w:left="360"/>
      </w:pPr>
      <w:r>
        <w:t xml:space="preserve">ARTICLE 7 PRIX ET REGLEMENT </w:t>
      </w:r>
    </w:p>
    <w:p w:rsidR="00414ADF" w:rsidRDefault="009A62E4" w:rsidP="00414ADF">
      <w:pPr>
        <w:ind w:left="360"/>
      </w:pPr>
      <w:r>
        <w:t>Les prix des Prestations sont fixés par le Prestataire. Ces prix peuvent varier selon le type et la durée des Prestations réalisées. Les prix applicables au Client au jour de la conclusion du Contrat sont ceux en vigueur affichés sur le site internet de réservation du Prestataire ou, à défaut, dans ses locaux</w:t>
      </w:r>
      <w:r w:rsidR="00414ADF">
        <w:t xml:space="preserve">. </w:t>
      </w:r>
      <w:r>
        <w:t xml:space="preserve"> Les prix sont des prix par principe exprimés hors taxes et frais. Lorsque des taxes et/ou frais s’appliquent, le Prestataire les communique au Client et ils sont alors facturés en plus. A défaut d’information sur des taxes et/ou frais, les prix indiqués sont réputés être exprimés toutes taxes et frais inclus. Le Client est informé que les prix des Prestations ne sont aucunement remboursés par la sécurité sociale. Les conditions et moyens de paiement diffèrent selon le mode de conclusion du Contrat. -Lorsque le Contrat est conclu à distance : au moment de sa demande de réservation, le Client est informé qu’il a une obligation de paiement. A cette fin, la </w:t>
      </w:r>
      <w:r>
        <w:lastRenderedPageBreak/>
        <w:t xml:space="preserve">fonction utilisée par le Client pour valider sa commande signifie qu’il passe une commande avec obligation de paiement. -Lorsque le Contrat est conclu hors établissement (par exemple au domicile du Client) : conformément à l’article L.221-10 du Code de la consommation, le Client est invité à attendre l’expiration d’un délai de 7 jours à compter de la conclusion du contrat avant de régler au Prestataire le prix des Prestations de services. Chaque paiement donnera lieu à l’établissement et la remise préalable d’une facture au Client. Toute somme non payée dans ces délais se verra appliquer un taux d’intérêt égal au taux d’intérêt légal au titre de pénalité de retard. Par ailleurs, lorsque des frais de recouvrement sont exposés le Prestataire peut demander une indemnisation complémentaire, sur justification. </w:t>
      </w:r>
    </w:p>
    <w:p w:rsidR="00414ADF" w:rsidRDefault="009A62E4" w:rsidP="00414ADF">
      <w:pPr>
        <w:ind w:left="360"/>
      </w:pPr>
      <w:r>
        <w:t xml:space="preserve">ARTICLE 8 DUREE </w:t>
      </w:r>
    </w:p>
    <w:p w:rsidR="00414ADF" w:rsidRDefault="009A62E4" w:rsidP="00414ADF">
      <w:pPr>
        <w:ind w:left="360"/>
      </w:pPr>
      <w:r>
        <w:t xml:space="preserve">Le présent Contrat entre en vigueur à compter de sa signature pour une durée correspondant à la durée des Prestations. Selon le cas, il peut prendre la forme soit d’un contrat à exécution immédiate (réalisation d’un seul rendez-vous) ou à exécution successive. </w:t>
      </w:r>
    </w:p>
    <w:p w:rsidR="00414ADF" w:rsidRDefault="009A62E4" w:rsidP="00414ADF">
      <w:pPr>
        <w:ind w:left="360"/>
      </w:pPr>
      <w:r>
        <w:t xml:space="preserve">ARTICLE 9 CONFIDENTIALITE </w:t>
      </w:r>
    </w:p>
    <w:p w:rsidR="00414ADF" w:rsidRDefault="009A62E4" w:rsidP="00414ADF">
      <w:pPr>
        <w:ind w:left="360"/>
      </w:pPr>
      <w:r>
        <w:t xml:space="preserve">Les Parties reconnaissent le caractère confidentiel de toutes informations et données échangées entre elles pour l’exécution du Contrat et s’engagent à les conserver confidentielles, à l’exception (i) des données accessibles au public, (ii) des données déjà connues de la Partie réceptrice. Toutes les informations confidentielles communiquées par l’une des Parties à l’autre Partie seront gardées par la Partie réceptrice de la même manière qu’elle garde ses propres informations confidentielles et ne seront utilisées que pour les besoins du Contrat. La présente clause demeure applicable pendant une durée de CINQ (5) ans après la fin du Contrat. </w:t>
      </w:r>
    </w:p>
    <w:p w:rsidR="00414ADF" w:rsidRDefault="009A62E4" w:rsidP="00414ADF">
      <w:pPr>
        <w:ind w:left="360"/>
      </w:pPr>
      <w:r>
        <w:t xml:space="preserve">ARTICLE 10 RESPONSABILITE </w:t>
      </w:r>
    </w:p>
    <w:p w:rsidR="00414ADF" w:rsidRDefault="009A62E4" w:rsidP="00414ADF">
      <w:pPr>
        <w:ind w:left="360"/>
      </w:pPr>
      <w:r>
        <w:t xml:space="preserve">Dispositions particulières applicables aux contrats conclus à distance : conformément aux dispositions légales en vigueur, le Prestataire est responsable de plein droit à l'égard du Client de la bonne exécution des obligations résultant du Contrat conclu à distance, Toutefois, il peut s'exonérer de tout ou partie de sa responsabilité en apportant la preuve que l'inexécution ou la mauvaise exécution du Contrat est imputable soit au Client, soit au fait, imprévisible et insurmontable, d'un tiers au Contrat, soit à un cas de force majeure. Sous réserve de l’application des dispositions impératives précitées en matière de contrats conclus à distance, la responsabilité du Prestataire n’est engagée qu’en cas de faute prouvée par le Client. Le Client est seul responsable des choix qu’il fait et des informations qu’il donne au Prestataire. Ainsi, les Parties conviennent que la responsabilité du Prestataire ne saurait être engagée en raison de l’inadaptation d’une Prestation de service aux besoins et informations exprimés par le Client. Le Prestataire n'est par ailleurs responsable que des Prestations expressément mises à sa charge dans le cadre du présent Contrat. Le Prestataire n’est pas non plus responsable des conséquences dommageables liées au réseau de communication et des défaillances d’accès à Internet du Client. Enfin, la responsabilité du Prestataire ne pourra être mise en cause que pour des dommages directs qui lui seraient imputables au titre de l’exécution ou de l’inexécution, même partielle, de ses obligations au titre du Contrat, étant précisé que les dommages indirects sont exclus. Ainsi, la responsabilité du Prestataire ne pourra être recherchée pour tout préjudice indirect, la perte d’une chance, perte de données, le trouble à l’image ou tout autre dommage </w:t>
      </w:r>
      <w:r>
        <w:lastRenderedPageBreak/>
        <w:t xml:space="preserve">spécial ou évènements en dehors de son contrôle ou de tout fait ne lui étant pas imputable. De convention expresse entre les Parties, la responsabilité du Prestataire est limitée, tous préjudices directs confondus, à la somme de 10 000 €. </w:t>
      </w:r>
    </w:p>
    <w:p w:rsidR="00414ADF" w:rsidRDefault="009A62E4" w:rsidP="00414ADF">
      <w:pPr>
        <w:ind w:left="360"/>
      </w:pPr>
      <w:r>
        <w:t xml:space="preserve">ARTICLE 11 ASSURANCE </w:t>
      </w:r>
    </w:p>
    <w:p w:rsidR="00414ADF" w:rsidRDefault="009A62E4" w:rsidP="00414ADF">
      <w:pPr>
        <w:ind w:left="360"/>
      </w:pPr>
      <w:r>
        <w:t xml:space="preserve">Le Prestataire est titulaire d’une police d’assurance en matière de responsabilité civile professionnelle, afin de couvrir les dommages directs, matériels ou immatériels, qu’il pourrait causer dans le cadre du présent Contrat. </w:t>
      </w:r>
    </w:p>
    <w:p w:rsidR="00414ADF" w:rsidRDefault="009A62E4" w:rsidP="00414ADF">
      <w:pPr>
        <w:ind w:left="360"/>
      </w:pPr>
      <w:r>
        <w:t xml:space="preserve">ARTICLE 12 FORCE MAJEURE </w:t>
      </w:r>
    </w:p>
    <w:p w:rsidR="00102B02" w:rsidRDefault="009A62E4" w:rsidP="00414ADF">
      <w:pPr>
        <w:ind w:left="360"/>
      </w:pPr>
      <w:r>
        <w:t xml:space="preserve">Chacune des Parties ne pourra être tenue pour responsable de tout retard ou manquement dû à la survenance d’un cas de force majeure habituellement reconnu par la jurisprudence des cours et tribunaux français. La Partie souhaitant invoquer un cas de force majeure devra le notifier à l’autre Partie par lettre recommandée avec accusé de réception dans les meilleurs délais dès qu’elle aura connaissance d’un tel </w:t>
      </w:r>
      <w:proofErr w:type="spellStart"/>
      <w:r>
        <w:t>événement</w:t>
      </w:r>
      <w:proofErr w:type="spellEnd"/>
      <w:r>
        <w:t>. Dès lors que les effets consécutifs à l’</w:t>
      </w:r>
      <w:proofErr w:type="spellStart"/>
      <w:r>
        <w:t>événement</w:t>
      </w:r>
      <w:proofErr w:type="spellEnd"/>
      <w:r>
        <w:t xml:space="preserve"> de force majeure invoqué auront disparu, la Partie affectée reprendra immédiatement l’exécution de son obligation. En cas de persistance des effets consécutifs à l’</w:t>
      </w:r>
      <w:proofErr w:type="spellStart"/>
      <w:r>
        <w:t>événement</w:t>
      </w:r>
      <w:proofErr w:type="spellEnd"/>
      <w:r>
        <w:t xml:space="preserve"> constituant un cas de force majeure pendant plus de 15 jours, les Parties conviennent que le présent Contrat pourra être résilié de plein droit sur l’initiative de la Partie la plus diligente par lettre recommandée </w:t>
      </w:r>
      <w:r w:rsidR="00414ADF">
        <w:t>avec accusé de</w:t>
      </w:r>
      <w:r>
        <w:t xml:space="preserve"> réception, sans que cela ne porte atteinte aux conditions de paiement des</w:t>
      </w:r>
    </w:p>
    <w:sectPr w:rsidR="00102B02" w:rsidSect="007D57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4911"/>
    <w:multiLevelType w:val="hybridMultilevel"/>
    <w:tmpl w:val="50403E98"/>
    <w:lvl w:ilvl="0" w:tplc="5B1E248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oNotDisplayPageBoundaries/>
  <w:proofState w:spelling="clean" w:grammar="clean"/>
  <w:defaultTabStop w:val="708"/>
  <w:hyphenationZone w:val="425"/>
  <w:characterSpacingControl w:val="doNotCompress"/>
  <w:compat/>
  <w:rsids>
    <w:rsidRoot w:val="009A62E4"/>
    <w:rsid w:val="00414ADF"/>
    <w:rsid w:val="00490448"/>
    <w:rsid w:val="00613F67"/>
    <w:rsid w:val="00731920"/>
    <w:rsid w:val="007D578C"/>
    <w:rsid w:val="00987C55"/>
    <w:rsid w:val="009A62E4"/>
    <w:rsid w:val="00E05E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8C"/>
  </w:style>
  <w:style w:type="paragraph" w:styleId="Titre4">
    <w:name w:val="heading 4"/>
    <w:basedOn w:val="Normal"/>
    <w:link w:val="Titre4Car"/>
    <w:uiPriority w:val="9"/>
    <w:qFormat/>
    <w:rsid w:val="0073192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31920"/>
    <w:rPr>
      <w:rFonts w:ascii="Times New Roman" w:eastAsia="Times New Roman" w:hAnsi="Times New Roman" w:cs="Times New Roman"/>
      <w:b/>
      <w:bCs/>
      <w:sz w:val="24"/>
      <w:szCs w:val="24"/>
      <w:lang w:eastAsia="fr-FR"/>
    </w:rPr>
  </w:style>
  <w:style w:type="paragraph" w:customStyle="1" w:styleId="font9">
    <w:name w:val="font_9"/>
    <w:basedOn w:val="Normal"/>
    <w:rsid w:val="007319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ui-rich-texttext">
    <w:name w:val="wixui-rich-text__text"/>
    <w:basedOn w:val="Policepardfaut"/>
    <w:rsid w:val="00731920"/>
  </w:style>
  <w:style w:type="character" w:customStyle="1" w:styleId="wixguard">
    <w:name w:val="wixguard"/>
    <w:basedOn w:val="Policepardfaut"/>
    <w:rsid w:val="00731920"/>
  </w:style>
  <w:style w:type="character" w:styleId="Lienhypertexte">
    <w:name w:val="Hyperlink"/>
    <w:basedOn w:val="Policepardfaut"/>
    <w:uiPriority w:val="99"/>
    <w:unhideWhenUsed/>
    <w:rsid w:val="00414ADF"/>
    <w:rPr>
      <w:color w:val="0000FF" w:themeColor="hyperlink"/>
      <w:u w:val="single"/>
    </w:rPr>
  </w:style>
  <w:style w:type="paragraph" w:styleId="Paragraphedeliste">
    <w:name w:val="List Paragraph"/>
    <w:basedOn w:val="Normal"/>
    <w:uiPriority w:val="34"/>
    <w:qFormat/>
    <w:rsid w:val="00414ADF"/>
    <w:pPr>
      <w:ind w:left="720"/>
      <w:contextualSpacing/>
    </w:pPr>
  </w:style>
</w:styles>
</file>

<file path=word/webSettings.xml><?xml version="1.0" encoding="utf-8"?>
<w:webSettings xmlns:r="http://schemas.openxmlformats.org/officeDocument/2006/relationships" xmlns:w="http://schemas.openxmlformats.org/wordprocessingml/2006/main">
  <w:divs>
    <w:div w:id="584730198">
      <w:bodyDiv w:val="1"/>
      <w:marLeft w:val="0"/>
      <w:marRight w:val="0"/>
      <w:marTop w:val="0"/>
      <w:marBottom w:val="0"/>
      <w:divBdr>
        <w:top w:val="none" w:sz="0" w:space="0" w:color="auto"/>
        <w:left w:val="none" w:sz="0" w:space="0" w:color="auto"/>
        <w:bottom w:val="none" w:sz="0" w:space="0" w:color="auto"/>
        <w:right w:val="none" w:sz="0" w:space="0" w:color="auto"/>
      </w:divBdr>
      <w:divsChild>
        <w:div w:id="1162045049">
          <w:marLeft w:val="0"/>
          <w:marRight w:val="0"/>
          <w:marTop w:val="0"/>
          <w:marBottom w:val="0"/>
          <w:divBdr>
            <w:top w:val="none" w:sz="0" w:space="0" w:color="auto"/>
            <w:left w:val="none" w:sz="0" w:space="0" w:color="auto"/>
            <w:bottom w:val="none" w:sz="0" w:space="0" w:color="auto"/>
            <w:right w:val="none" w:sz="0" w:space="0" w:color="auto"/>
          </w:divBdr>
        </w:div>
        <w:div w:id="82337292">
          <w:marLeft w:val="0"/>
          <w:marRight w:val="0"/>
          <w:marTop w:val="0"/>
          <w:marBottom w:val="0"/>
          <w:divBdr>
            <w:top w:val="none" w:sz="0" w:space="0" w:color="auto"/>
            <w:left w:val="none" w:sz="0" w:space="0" w:color="auto"/>
            <w:bottom w:val="none" w:sz="0" w:space="0" w:color="auto"/>
            <w:right w:val="none" w:sz="0" w:space="0" w:color="auto"/>
          </w:divBdr>
          <w:divsChild>
            <w:div w:id="1198201504">
              <w:marLeft w:val="0"/>
              <w:marRight w:val="0"/>
              <w:marTop w:val="0"/>
              <w:marBottom w:val="0"/>
              <w:divBdr>
                <w:top w:val="none" w:sz="0" w:space="0" w:color="auto"/>
                <w:left w:val="none" w:sz="0" w:space="0" w:color="auto"/>
                <w:bottom w:val="none" w:sz="0" w:space="0" w:color="auto"/>
                <w:right w:val="none" w:sz="0" w:space="0" w:color="auto"/>
              </w:divBdr>
              <w:divsChild>
                <w:div w:id="14137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eschdominiq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2497</Words>
  <Characters>13734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braesch</dc:creator>
  <cp:keywords/>
  <dc:description/>
  <cp:lastModifiedBy>dominique braesch</cp:lastModifiedBy>
  <cp:revision>3</cp:revision>
  <dcterms:created xsi:type="dcterms:W3CDTF">2023-10-24T13:33:00Z</dcterms:created>
  <dcterms:modified xsi:type="dcterms:W3CDTF">2024-01-08T16:23:00Z</dcterms:modified>
</cp:coreProperties>
</file>